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2689C" w:rsidR="00BD433E" w:rsidP="00BD433E" w:rsidRDefault="00BD433E" w14:paraId="246d912" w14:textId="246d912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02689C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02689C">
        <w:rPr>
          <w:rFonts w:ascii="Arial" w:hAnsi="Arial" w:eastAsia="MS Mincho" w:cs="Arial"/>
          <w:sz w:val="24"/>
          <w:szCs w:val="24"/>
        </w:rPr>
        <w:tab/>
      </w:r>
    </w:p>
    <w:p w:rsidRPr="0002689C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02689C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>Zadarska 1 i 3</w:t>
      </w:r>
    </w:p>
    <w:p w:rsidRPr="0002689C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ab/>
      </w:r>
    </w:p>
    <w:p w:rsidRPr="0002689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>Z A P I S N I K</w:t>
      </w:r>
    </w:p>
    <w:p w:rsidRPr="0002689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od  </w:t>
      </w:r>
      <w:r w:rsidRPr="0002689C" w:rsidR="003239A0">
        <w:rPr>
          <w:rFonts w:ascii="Arial" w:hAnsi="Arial" w:eastAsia="MS Mincho" w:cs="Arial"/>
          <w:sz w:val="24"/>
          <w:szCs w:val="24"/>
        </w:rPr>
        <w:t>26. siječnja 2022</w:t>
      </w:r>
      <w:r w:rsidRPr="0002689C">
        <w:rPr>
          <w:rFonts w:ascii="Arial" w:hAnsi="Arial" w:eastAsia="MS Mincho" w:cs="Arial"/>
          <w:sz w:val="24"/>
          <w:szCs w:val="24"/>
        </w:rPr>
        <w:t>. godine</w:t>
      </w:r>
    </w:p>
    <w:p w:rsidRPr="0002689C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2689C" w:rsidR="00155FA0" w:rsidP="003239A0" w:rsidRDefault="00BD433E">
      <w:pPr>
        <w:pStyle w:val="Default"/>
        <w:jc w:val="both"/>
        <w:rPr>
          <w:rFonts w:ascii="Arial" w:hAnsi="Arial" w:cs="Arial"/>
        </w:rPr>
      </w:pPr>
      <w:r w:rsidRPr="0002689C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02689C">
        <w:rPr>
          <w:rFonts w:ascii="Arial" w:hAnsi="Arial" w:cs="Arial"/>
        </w:rPr>
        <w:t xml:space="preserve"> </w:t>
      </w:r>
      <w:r w:rsidRPr="0002689C" w:rsidR="003239A0">
        <w:rPr>
          <w:rFonts w:ascii="Arial" w:hAnsi="Arial" w:cs="Arial"/>
        </w:rPr>
        <w:t>Vo-Ga-San društvo s ograničenom odgovornošću za postavljanje instalacija Rijeka, Zametska 34 (MBS 040177626 - OIB 93933071204)</w:t>
      </w:r>
    </w:p>
    <w:p w:rsidRPr="0002689C" w:rsidR="005F022A" w:rsidP="003239A0" w:rsidRDefault="005F022A">
      <w:pPr>
        <w:jc w:val="both"/>
        <w:rPr>
          <w:rFonts w:ascii="Arial" w:hAnsi="Arial" w:eastAsia="MS Mincho" w:cs="Arial"/>
        </w:rPr>
      </w:pPr>
    </w:p>
    <w:p w:rsidRPr="0002689C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02689C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02689C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02689C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2689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Početak u </w:t>
      </w:r>
      <w:r w:rsidRPr="0002689C" w:rsidR="00A358D0">
        <w:rPr>
          <w:rFonts w:ascii="Arial" w:hAnsi="Arial" w:eastAsia="MS Mincho" w:cs="Arial"/>
          <w:sz w:val="24"/>
          <w:szCs w:val="24"/>
        </w:rPr>
        <w:t>10</w:t>
      </w:r>
      <w:r w:rsidRPr="0002689C">
        <w:rPr>
          <w:rFonts w:ascii="Arial" w:hAnsi="Arial" w:eastAsia="MS Mincho" w:cs="Arial"/>
          <w:sz w:val="24"/>
          <w:szCs w:val="24"/>
        </w:rPr>
        <w:t>.</w:t>
      </w:r>
      <w:r w:rsidRPr="0002689C" w:rsidR="00FE3B31">
        <w:rPr>
          <w:rFonts w:ascii="Arial" w:hAnsi="Arial" w:eastAsia="MS Mincho" w:cs="Arial"/>
          <w:sz w:val="24"/>
          <w:szCs w:val="24"/>
        </w:rPr>
        <w:t>0</w:t>
      </w:r>
      <w:r w:rsidRPr="0002689C" w:rsidR="00155FA0">
        <w:rPr>
          <w:rFonts w:ascii="Arial" w:hAnsi="Arial" w:eastAsia="MS Mincho" w:cs="Arial"/>
          <w:sz w:val="24"/>
          <w:szCs w:val="24"/>
        </w:rPr>
        <w:t>0</w:t>
      </w:r>
      <w:r w:rsidRPr="0002689C">
        <w:rPr>
          <w:rFonts w:ascii="Arial" w:hAnsi="Arial" w:eastAsia="MS Mincho" w:cs="Arial"/>
          <w:sz w:val="24"/>
          <w:szCs w:val="24"/>
        </w:rPr>
        <w:t xml:space="preserve"> sati</w:t>
      </w:r>
    </w:p>
    <w:p w:rsidRPr="0002689C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2689C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02689C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02689C" w:rsidR="002F3224" w:rsidP="002F3224" w:rsidRDefault="002F3224">
      <w:pPr>
        <w:pStyle w:val="Obinitekst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ab/>
      </w:r>
      <w:r w:rsidRPr="0002689C" w:rsidR="003239A0">
        <w:rPr>
          <w:rFonts w:ascii="Arial" w:hAnsi="Arial" w:eastAsia="MS Mincho" w:cs="Arial"/>
          <w:sz w:val="24"/>
          <w:szCs w:val="24"/>
        </w:rPr>
        <w:t>Zdravko Čupković</w:t>
      </w:r>
      <w:r w:rsidRPr="0002689C">
        <w:rPr>
          <w:rFonts w:ascii="Arial" w:hAnsi="Arial" w:eastAsia="MS Mincho" w:cs="Arial"/>
          <w:sz w:val="24"/>
          <w:szCs w:val="24"/>
        </w:rPr>
        <w:t>, privremeni stečajni upravitelj</w:t>
      </w:r>
    </w:p>
    <w:p w:rsidRPr="0002689C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02689C" w:rsidR="002F3224" w:rsidP="002F3224" w:rsidRDefault="002F3224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02689C" w:rsidR="002F3224" w:rsidP="002F3224" w:rsidRDefault="002F3224">
      <w:pPr>
        <w:pStyle w:val="Obinitekst"/>
        <w:jc w:val="both"/>
        <w:rPr>
          <w:rFonts w:ascii="Arial" w:hAnsi="Arial" w:eastAsia="MS Mincho" w:cs="Arial"/>
          <w:sz w:val="24"/>
          <w:szCs w:val="24"/>
        </w:rPr>
      </w:pPr>
    </w:p>
    <w:p w:rsidRPr="0002689C" w:rsidR="002F3224" w:rsidP="002F3224" w:rsidRDefault="002F3224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02689C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02689C" w:rsidR="002F3224" w:rsidP="002F3224" w:rsidRDefault="002F3224">
      <w:pPr>
        <w:ind w:firstLine="360"/>
        <w:jc w:val="both"/>
        <w:rPr>
          <w:rFonts w:ascii="Arial" w:hAnsi="Arial" w:eastAsia="MS Mincho" w:cs="Arial"/>
        </w:rPr>
      </w:pPr>
      <w:r w:rsidRPr="0002689C">
        <w:rPr>
          <w:rFonts w:ascii="Arial" w:hAnsi="Arial" w:cs="Arial"/>
        </w:rPr>
        <w:t>Čita se prijedlog za otvaranje stečajnog postupka.</w:t>
      </w:r>
    </w:p>
    <w:p w:rsidRPr="0002689C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 xml:space="preserve">Utvrđuje se da se Financijska agencija pisano očitovala u podnesku od </w:t>
      </w:r>
      <w:r w:rsidRPr="0002689C" w:rsidR="003239A0">
        <w:rPr>
          <w:rFonts w:ascii="Arial" w:hAnsi="Arial" w:cs="Arial"/>
        </w:rPr>
        <w:t>5. siječnja 2022</w:t>
      </w:r>
      <w:r w:rsidRPr="0002689C">
        <w:rPr>
          <w:rFonts w:ascii="Arial" w:hAnsi="Arial" w:cs="Arial"/>
        </w:rPr>
        <w:t xml:space="preserve">. u kojem je navela da ostaje kod navoda iz prijedloga te da je dužnik na dan </w:t>
      </w:r>
      <w:r w:rsidRPr="0002689C" w:rsidR="003239A0">
        <w:rPr>
          <w:rFonts w:ascii="Arial" w:hAnsi="Arial" w:cs="Arial"/>
        </w:rPr>
        <w:t>5. siječnja 2022</w:t>
      </w:r>
      <w:r w:rsidRPr="0002689C">
        <w:rPr>
          <w:rFonts w:ascii="Arial" w:hAnsi="Arial" w:cs="Arial"/>
        </w:rPr>
        <w:t xml:space="preserve">. imao neizvršene osnove za plaćanje u neprekinutom razdoblju od </w:t>
      </w:r>
      <w:r w:rsidRPr="0002689C" w:rsidR="003239A0">
        <w:rPr>
          <w:rFonts w:ascii="Arial" w:hAnsi="Arial" w:cs="Arial"/>
        </w:rPr>
        <w:t>175</w:t>
      </w:r>
      <w:r w:rsidRPr="0002689C">
        <w:rPr>
          <w:rFonts w:ascii="Arial" w:hAnsi="Arial" w:cs="Arial"/>
        </w:rPr>
        <w:t xml:space="preserve"> dana u ukupnom iznosu od </w:t>
      </w:r>
      <w:r w:rsidRPr="0002689C" w:rsidR="003239A0">
        <w:rPr>
          <w:rFonts w:ascii="Arial" w:hAnsi="Arial" w:cs="Arial"/>
        </w:rPr>
        <w:t>522.374,39</w:t>
      </w:r>
      <w:r w:rsidRPr="0002689C">
        <w:rPr>
          <w:rFonts w:ascii="Arial" w:hAnsi="Arial" w:cs="Arial"/>
        </w:rPr>
        <w:t xml:space="preserve"> kn.</w:t>
      </w:r>
    </w:p>
    <w:p w:rsidRPr="0002689C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>Utvrđuje se da osobe koje vode poslove društva nisu dostavile traženo izvješće.</w:t>
      </w:r>
    </w:p>
    <w:p w:rsidRPr="0002689C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 xml:space="preserve">Utvrđuje se da je privremeni stečajni upravitelj dužnika dana </w:t>
      </w:r>
      <w:r w:rsidRPr="0002689C" w:rsidR="003239A0">
        <w:rPr>
          <w:rFonts w:ascii="Arial" w:hAnsi="Arial" w:cs="Arial"/>
        </w:rPr>
        <w:t>17. siječnja 2022</w:t>
      </w:r>
      <w:r w:rsidRPr="0002689C">
        <w:rPr>
          <w:rFonts w:ascii="Arial" w:hAnsi="Arial" w:cs="Arial"/>
        </w:rPr>
        <w:t>. dostavio u spis svoje Izvješće koje je istog dana objavljeno na e-Oglasnoj ploči sudova.</w:t>
      </w:r>
    </w:p>
    <w:p w:rsidRPr="0002689C" w:rsidR="002F3224" w:rsidP="002F3224" w:rsidRDefault="002F3224">
      <w:pPr>
        <w:ind w:firstLine="360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>Privremeni stečajni upravitelj izlaže kao u svom Izvješću.</w:t>
      </w:r>
    </w:p>
    <w:p w:rsidRPr="0002689C" w:rsidR="0002689C" w:rsidP="0002689C" w:rsidRDefault="0002689C">
      <w:pPr>
        <w:ind w:firstLine="360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 xml:space="preserve">Utvrđuje se da je uvidom u Očevidnik neizvršenih osnova za plaćanje na dan 26. siječnja 2022. utvrđeno da iznos obveza po svim neizvršenim osnovama za plaćanje s kamatom iznosi </w:t>
      </w:r>
      <w:r>
        <w:rPr>
          <w:rFonts w:ascii="Arial" w:hAnsi="Arial" w:cs="Arial"/>
        </w:rPr>
        <w:t>523.888,71</w:t>
      </w:r>
      <w:r w:rsidRPr="0002689C">
        <w:rPr>
          <w:rFonts w:ascii="Arial" w:hAnsi="Arial" w:cs="Arial"/>
        </w:rPr>
        <w:t xml:space="preserve"> kn.</w:t>
      </w:r>
    </w:p>
    <w:p w:rsidR="0002689C" w:rsidP="002F3224" w:rsidRDefault="00A638A9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upitan, privremeni stečajni upravitelj ističe da dužnik ima dva zaposlenika koji su primljeni u radni odnos krajem 2000. godine, odnosno u srpnju 2021. godine. Navodi da je pokušao kontaktirati </w:t>
      </w:r>
      <w:r w:rsidR="007768A7">
        <w:rPr>
          <w:rFonts w:ascii="Arial" w:hAnsi="Arial" w:cs="Arial"/>
        </w:rPr>
        <w:t>iste</w:t>
      </w:r>
      <w:r>
        <w:rPr>
          <w:rFonts w:ascii="Arial" w:hAnsi="Arial" w:cs="Arial"/>
        </w:rPr>
        <w:t xml:space="preserve">, kao </w:t>
      </w:r>
      <w:r w:rsidR="007768A7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zastupnika po zakonu dužnika, iako je isto pokušao na adresi dužnika i njegovoj osobnoj adresi.</w:t>
      </w:r>
      <w:r w:rsidR="00B83366">
        <w:rPr>
          <w:rFonts w:ascii="Arial" w:hAnsi="Arial" w:cs="Arial"/>
        </w:rPr>
        <w:t xml:space="preserve"> Privremeni stečajni upravitelj ističe da je izvješće sačinio na bazi dostupnih javno objavljenih podataka te da se decidirano ne može izjasniti je li kratkoročna imovina koja je označena u financijskom izvješću dužnika za 2020. godinu unovčiva, odnosno da li uopće postoji.</w:t>
      </w:r>
    </w:p>
    <w:p w:rsidR="002F3224" w:rsidP="002F3224" w:rsidRDefault="002F3224">
      <w:pPr>
        <w:ind w:firstLine="360"/>
        <w:jc w:val="both"/>
        <w:rPr>
          <w:rFonts w:ascii="Arial" w:hAnsi="Arial" w:cs="Arial"/>
          <w:b/>
        </w:rPr>
      </w:pPr>
    </w:p>
    <w:p w:rsidR="00B83366" w:rsidP="002F3224" w:rsidRDefault="00B83366">
      <w:pPr>
        <w:ind w:firstLine="360"/>
        <w:jc w:val="both"/>
        <w:rPr>
          <w:rFonts w:ascii="Arial" w:hAnsi="Arial" w:cs="Arial"/>
          <w:b/>
        </w:rPr>
      </w:pPr>
    </w:p>
    <w:p w:rsidR="00B83366" w:rsidP="002F3224" w:rsidRDefault="00B83366">
      <w:pPr>
        <w:ind w:firstLine="360"/>
        <w:jc w:val="both"/>
        <w:rPr>
          <w:rFonts w:ascii="Arial" w:hAnsi="Arial" w:cs="Arial"/>
          <w:b/>
        </w:rPr>
      </w:pPr>
    </w:p>
    <w:p w:rsidRPr="006121DA" w:rsidR="00A638A9" w:rsidP="00A638A9" w:rsidRDefault="00A638A9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lastRenderedPageBreak/>
        <w:t xml:space="preserve">Sudac donosi </w:t>
      </w:r>
    </w:p>
    <w:p w:rsidRPr="006121DA" w:rsidR="00A638A9" w:rsidP="00A638A9" w:rsidRDefault="00A638A9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A638A9" w:rsidP="00A638A9" w:rsidRDefault="00A638A9">
      <w:pPr>
        <w:jc w:val="both"/>
        <w:rPr>
          <w:rFonts w:ascii="Arial" w:hAnsi="Arial" w:cs="Arial"/>
        </w:rPr>
      </w:pPr>
    </w:p>
    <w:p w:rsidRPr="006121DA" w:rsidR="00A638A9" w:rsidP="00A638A9" w:rsidRDefault="00A638A9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A638A9" w:rsidP="00A638A9" w:rsidRDefault="00B833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17. ožujka</w:t>
      </w:r>
      <w:r w:rsidRPr="006121DA" w:rsidR="00A638A9">
        <w:rPr>
          <w:rFonts w:ascii="Arial" w:hAnsi="Arial" w:cs="Arial"/>
        </w:rPr>
        <w:t xml:space="preserve"> </w:t>
      </w:r>
      <w:r w:rsidR="00A638A9">
        <w:rPr>
          <w:rFonts w:ascii="Arial" w:hAnsi="Arial" w:cs="Arial"/>
        </w:rPr>
        <w:t>2022</w:t>
      </w:r>
      <w:r w:rsidRPr="006121DA" w:rsidR="00A638A9">
        <w:rPr>
          <w:rFonts w:ascii="Arial" w:hAnsi="Arial" w:cs="Arial"/>
        </w:rPr>
        <w:t>. u 9,00 sati</w:t>
      </w:r>
    </w:p>
    <w:p w:rsidRPr="006121DA" w:rsidR="00A638A9" w:rsidP="00A638A9" w:rsidRDefault="00B833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što privremeni stečajni upravitelj prima na znanje te se odriče pisanog poziva, a pozvat će se</w:t>
      </w:r>
      <w:r w:rsidRPr="006121DA" w:rsidR="00A638A9">
        <w:rPr>
          <w:rFonts w:ascii="Arial" w:hAnsi="Arial" w:cs="Arial"/>
        </w:rPr>
        <w:t xml:space="preserve"> predlagatelj, dužnik i zastupnik dužnika po zakonu kopijom raspravnog rješenja.</w:t>
      </w:r>
    </w:p>
    <w:p w:rsidRPr="006121DA" w:rsidR="00A638A9" w:rsidP="00A638A9" w:rsidRDefault="00A638A9">
      <w:pPr>
        <w:jc w:val="both"/>
        <w:rPr>
          <w:rFonts w:ascii="Arial" w:hAnsi="Arial" w:cs="Arial"/>
          <w:b/>
        </w:rPr>
      </w:pPr>
    </w:p>
    <w:p w:rsidRPr="006121DA" w:rsidR="00A638A9" w:rsidP="00A638A9" w:rsidRDefault="00A638A9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B83366">
        <w:rPr>
          <w:rFonts w:ascii="Arial" w:hAnsi="Arial" w:cs="Arial"/>
        </w:rPr>
        <w:t>680</w:t>
      </w:r>
      <w:r w:rsidRPr="006121DA">
        <w:rPr>
          <w:rFonts w:ascii="Arial" w:hAnsi="Arial" w:cs="Arial"/>
        </w:rPr>
        <w:t>/2021 predaju sudu pisano izvješće o financijsko-gospodarskom stanju dužnika.</w:t>
      </w:r>
    </w:p>
    <w:p w:rsidR="0002689C" w:rsidP="002F3224" w:rsidRDefault="0002689C">
      <w:pPr>
        <w:ind w:firstLine="360"/>
        <w:jc w:val="both"/>
        <w:rPr>
          <w:rFonts w:ascii="Arial" w:hAnsi="Arial" w:cs="Arial"/>
          <w:b/>
        </w:rPr>
      </w:pPr>
    </w:p>
    <w:p w:rsidRPr="0002689C" w:rsidR="00614330" w:rsidP="00614330" w:rsidRDefault="00614330">
      <w:pPr>
        <w:jc w:val="both"/>
        <w:rPr>
          <w:rFonts w:ascii="Arial" w:hAnsi="Arial" w:cs="Arial"/>
        </w:rPr>
      </w:pPr>
    </w:p>
    <w:p w:rsidRPr="0002689C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02689C">
        <w:rPr>
          <w:rFonts w:ascii="Arial" w:hAnsi="Arial" w:cs="Arial"/>
        </w:rPr>
        <w:t xml:space="preserve">Dovršeno u </w:t>
      </w:r>
      <w:r w:rsidRPr="0002689C" w:rsidR="00A358D0">
        <w:rPr>
          <w:rFonts w:ascii="Arial" w:hAnsi="Arial" w:cs="Arial"/>
        </w:rPr>
        <w:t>10</w:t>
      </w:r>
      <w:r w:rsidRPr="0002689C">
        <w:rPr>
          <w:rFonts w:ascii="Arial" w:hAnsi="Arial" w:cs="Arial"/>
        </w:rPr>
        <w:t>,</w:t>
      </w:r>
      <w:r w:rsidR="00B83366">
        <w:rPr>
          <w:rFonts w:ascii="Arial" w:hAnsi="Arial" w:cs="Arial"/>
        </w:rPr>
        <w:t>19</w:t>
      </w:r>
      <w:r w:rsidRPr="0002689C">
        <w:rPr>
          <w:rFonts w:ascii="Arial" w:hAnsi="Arial" w:cs="Arial"/>
        </w:rPr>
        <w:t xml:space="preserve"> sati</w:t>
      </w:r>
    </w:p>
    <w:p w:rsidRPr="0002689C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02689C" w:rsidR="00614330" w:rsidP="00614330" w:rsidRDefault="00614330">
      <w:pPr>
        <w:jc w:val="center"/>
        <w:rPr>
          <w:rFonts w:ascii="Arial" w:hAnsi="Arial" w:cs="Arial"/>
        </w:rPr>
      </w:pPr>
    </w:p>
    <w:p w:rsidRPr="0002689C" w:rsidR="00614330" w:rsidP="00B83366" w:rsidRDefault="00614330">
      <w:pPr>
        <w:ind w:left="3540"/>
        <w:rPr>
          <w:rFonts w:ascii="Arial" w:hAnsi="Arial" w:cs="Arial"/>
        </w:rPr>
      </w:pPr>
      <w:r w:rsidRPr="0002689C">
        <w:rPr>
          <w:rFonts w:ascii="Arial" w:hAnsi="Arial" w:cs="Arial"/>
        </w:rPr>
        <w:t>Sudac</w:t>
      </w:r>
      <w:r w:rsidR="00B83366">
        <w:rPr>
          <w:rFonts w:ascii="Arial" w:hAnsi="Arial" w:cs="Arial"/>
        </w:rPr>
        <w:tab/>
      </w:r>
      <w:r w:rsidR="00B83366">
        <w:rPr>
          <w:rFonts w:ascii="Arial" w:hAnsi="Arial" w:cs="Arial"/>
        </w:rPr>
        <w:tab/>
      </w:r>
      <w:r w:rsidR="00B83366">
        <w:rPr>
          <w:rFonts w:ascii="Arial" w:hAnsi="Arial" w:cs="Arial"/>
        </w:rPr>
        <w:tab/>
        <w:t>Privremeni stečajni upravitelj</w:t>
      </w:r>
    </w:p>
    <w:p w:rsidRPr="0002689C" w:rsidR="00614330" w:rsidP="00B83366" w:rsidRDefault="00614330">
      <w:pPr>
        <w:ind w:left="3540"/>
        <w:rPr>
          <w:rFonts w:ascii="Arial" w:hAnsi="Arial" w:cs="Arial"/>
        </w:rPr>
      </w:pPr>
    </w:p>
    <w:p w:rsidRPr="0002689C" w:rsidR="00614330" w:rsidP="00B83366" w:rsidRDefault="00614330">
      <w:pPr>
        <w:ind w:left="3540"/>
        <w:rPr>
          <w:rFonts w:ascii="Arial" w:hAnsi="Arial" w:cs="Arial"/>
        </w:rPr>
      </w:pPr>
    </w:p>
    <w:p w:rsidRPr="0002689C" w:rsidR="00614330" w:rsidP="00B83366" w:rsidRDefault="00614330">
      <w:pPr>
        <w:ind w:left="3540"/>
        <w:rPr>
          <w:rFonts w:ascii="Arial" w:hAnsi="Arial" w:cs="Arial"/>
        </w:rPr>
      </w:pPr>
      <w:r w:rsidRPr="0002689C">
        <w:rPr>
          <w:rFonts w:ascii="Arial" w:hAnsi="Arial" w:cs="Arial"/>
        </w:rPr>
        <w:t>Zapisničar</w:t>
      </w:r>
    </w:p>
    <w:p w:rsidRPr="0002689C" w:rsidR="00DA1E99" w:rsidP="00BD433E" w:rsidRDefault="00DA1E99">
      <w:pPr>
        <w:pStyle w:val="Obinitekst"/>
        <w:ind w:left="360"/>
        <w:rPr>
          <w:rFonts w:ascii="Arial" w:hAnsi="Arial" w:eastAsia="MS Mincho" w:cs="Arial"/>
          <w:sz w:val="24"/>
          <w:szCs w:val="24"/>
        </w:rPr>
      </w:pPr>
    </w:p>
    <w:sectPr w:rsidRPr="0002689C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F88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480D" w:rsidR="00962833" w:rsidP="00962833" w:rsidRDefault="00962833">
    <w:pPr>
      <w:pStyle w:val="Zaglavlje"/>
      <w:jc w:val="right"/>
      <w:rPr>
        <w:rFonts w:ascii="Arial" w:hAnsi="Arial" w:cs="Arial"/>
      </w:rPr>
    </w:pPr>
    <w:r w:rsidRPr="0037480D">
      <w:rPr>
        <w:rFonts w:ascii="Arial" w:hAnsi="Arial" w:cs="Arial"/>
      </w:rPr>
      <w:t>Poslovni broj 7 St-</w:t>
    </w:r>
    <w:r w:rsidR="003239A0">
      <w:rPr>
        <w:rFonts w:ascii="Arial" w:hAnsi="Arial" w:cs="Arial"/>
      </w:rPr>
      <w:t>680/2021-10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2689C"/>
    <w:rsid w:val="00077DF7"/>
    <w:rsid w:val="0008465B"/>
    <w:rsid w:val="000A5CAD"/>
    <w:rsid w:val="000E39EE"/>
    <w:rsid w:val="00125838"/>
    <w:rsid w:val="00155FA0"/>
    <w:rsid w:val="001D5535"/>
    <w:rsid w:val="00244003"/>
    <w:rsid w:val="002E1FF6"/>
    <w:rsid w:val="002E4848"/>
    <w:rsid w:val="002F3224"/>
    <w:rsid w:val="00312ADD"/>
    <w:rsid w:val="00312F58"/>
    <w:rsid w:val="003239A0"/>
    <w:rsid w:val="0037480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4330"/>
    <w:rsid w:val="00637E33"/>
    <w:rsid w:val="006B3EE3"/>
    <w:rsid w:val="00722721"/>
    <w:rsid w:val="007768A7"/>
    <w:rsid w:val="007A2F88"/>
    <w:rsid w:val="0083778F"/>
    <w:rsid w:val="0085095B"/>
    <w:rsid w:val="00870E92"/>
    <w:rsid w:val="008B00A9"/>
    <w:rsid w:val="008C3BD4"/>
    <w:rsid w:val="00911955"/>
    <w:rsid w:val="00912035"/>
    <w:rsid w:val="00962833"/>
    <w:rsid w:val="00A009B9"/>
    <w:rsid w:val="00A358D0"/>
    <w:rsid w:val="00A5479F"/>
    <w:rsid w:val="00A638A9"/>
    <w:rsid w:val="00A6654D"/>
    <w:rsid w:val="00B5386D"/>
    <w:rsid w:val="00B62570"/>
    <w:rsid w:val="00B83366"/>
    <w:rsid w:val="00BD433E"/>
    <w:rsid w:val="00C21785"/>
    <w:rsid w:val="00D318E8"/>
    <w:rsid w:val="00DA1E99"/>
    <w:rsid w:val="00E41FD0"/>
    <w:rsid w:val="00E77647"/>
    <w:rsid w:val="00EA1D39"/>
    <w:rsid w:val="00F5173B"/>
    <w:rsid w:val="00F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8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10:19</izvorni_sadrzaj>
    <derivirana_varijabla naziv="DomainObject.StvarniZavrsetakVrijeme_1">10:19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St-680/2021-10</izvorni_sadrzaj>
    <derivirana_varijabla naziv="DomainObject.Zapisnik.Oznaka_1">St-680/2021-10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2021.</izvorni_sadrzaj>
    <derivirana_varijabla naziv="DomainObject.Predmet.DatumIzradeOptuznogAkta_1">11. studenog 2021.</derivirana_varijabla>
  </DomainObject.Predmet.DatumIzradeOptuznogAkta>
  <DomainObject.Predmet.DatumIzradeOptuznogAktaFormated>
    <izvorni_sadrzaj>11.11.2021.</izvorni_sadrzaj>
    <derivirana_varijabla naziv="DomainObject.Predmet.DatumIzradeOptuznogAktaFormated_1">11.11.2021.</derivirana_varijabla>
  </DomainObject.Predmet.DatumIzradeOptuznogAktaFormated>
  <DomainObject.Predmet.DatumOsnivanja>
    <izvorni_sadrzaj>12. studenog 2021.</izvorni_sadrzaj>
    <derivirana_varijabla naziv="DomainObject.Predmet.DatumOsnivanja_1">12.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2021.</izvorni_sadrzaj>
    <derivirana_varijabla naziv="DomainObject.Predmet.DatumPrimitkaOptuznogAkta_1">11.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St-680/2021</izvorni_sadrzaj>
    <derivirana_varijabla naziv="DomainObject.Predmet.OznakaBroj_1">St-680/2021</derivirana_varijabla>
  </DomainObject.Predmet.OznakaBroj>
  <DomainObject.Predmet.OznakaBrojOptuznogAkta>
    <izvorni_sadrzaj>04-06-21-6540</izvorni_sadrzaj>
    <derivirana_varijabla naziv="DomainObject.Predmet.OznakaBrojOptuznogAkta_1">04-06-21-6540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VO-GA-SAN d.o.o.  Rijeka zastupanog po punomoćniku Nikša Stjepić</izvorni_sadrzaj>
    <derivirana_varijabla naziv="DomainObject.Predmet.ProtustrankaFormated_1">  VO-GA-SAN d.o.o.  Rijeka zastupanog po punomoćniku Nikša Stjepić</derivirana_varijabla>
  </DomainObject.Predmet.ProtustrankaFormated>
  <DomainObject.Predmet.ProtustrankaFormatedOIB>
    <izvorni_sadrzaj>  VO-GA-SAN d.o.o.  Rijeka, OIB 93933071204 zastupanog po punomoćniku Nikša Stjepić</izvorni_sadrzaj>
    <derivirana_varijabla naziv="DomainObject.Predmet.ProtustrankaFormatedOIB_1">  VO-GA-SAN d.o.o.  Rijeka, OIB 93933071204 zastupanog po punomoćniku Nikša Stjepić</derivirana_varijabla>
  </DomainObject.Predmet.ProtustrankaFormatedOIB>
  <DomainObject.Predmet.ProtustrankaFormatedWithAdress>
    <izvorni_sadrzaj> VO-GA-SAN d.o.o.  Rijeka, Zametska 34, 51000 Rijeka zastupanog po punomoćniku Nikša Stjepić</izvorni_sadrzaj>
    <derivirana_varijabla naziv="DomainObject.Predmet.ProtustrankaFormatedWithAdress_1"> VO-GA-SAN d.o.o.  Rijeka, Zametska 34, 51000 Rijeka zastupanog po punomoćniku Nikša Stjepić</derivirana_varijabla>
  </DomainObject.Predmet.ProtustrankaFormatedWithAdress>
  <DomainObject.Predmet.ProtustrankaFormatedWithAdressOIB>
    <izvorni_sadrzaj> VO-GA-SAN d.o.o.  Rijeka, OIB 93933071204, Zametska 34, 51000 Rijeka zastupanog po punomoćniku Nikša Stjepić</izvorni_sadrzaj>
    <derivirana_varijabla naziv="DomainObject.Predmet.ProtustrankaFormatedWithAdressOIB_1"> VO-GA-SAN d.o.o.  Rijeka, OIB 93933071204, Zametska 34, 51000 Rijeka zastupanog po punomoćniku Nikša Stjepić</derivirana_varijabla>
  </DomainObject.Predmet.ProtustrankaFormatedWithAdressOIB>
  <DomainObject.Predmet.ProtustrankaWithAdress>
    <izvorni_sadrzaj>VO-GA-SAN d.o.o.  Rijeka Zametska 34, 51000 Rijeka</izvorni_sadrzaj>
    <derivirana_varijabla naziv="DomainObject.Predmet.ProtustrankaWithAdress_1">VO-GA-SAN d.o.o.  Rijeka Zametska 34, 51000 Rijeka</derivirana_varijabla>
  </DomainObject.Predmet.ProtustrankaWithAdress>
  <DomainObject.Predmet.ProtustrankaWithAdressOIB>
    <izvorni_sadrzaj>VO-GA-SAN d.o.o.  Rijeka, OIB 93933071204, Zametska 34, 51000 Rijeka</izvorni_sadrzaj>
    <derivirana_varijabla naziv="DomainObject.Predmet.ProtustrankaWithAdressOIB_1">VO-GA-SAN d.o.o.  Rijeka, OIB 93933071204, Zametska 34, 51000 Rijeka</derivirana_varijabla>
  </DomainObject.Predmet.ProtustrankaWithAdressOIB>
  <DomainObject.Predmet.ProtustrankaNazivFormated>
    <izvorni_sadrzaj>VO-GA-SAN d.o.o.  Rijeka</izvorni_sadrzaj>
    <derivirana_varijabla naziv="DomainObject.Predmet.ProtustrankaNazivFormated_1">VO-GA-SAN d.o.o.  Rijeka</derivirana_varijabla>
  </DomainObject.Predmet.ProtustrankaNazivFormated>
  <DomainObject.Predmet.ProtustrankaNazivFormatedOIB>
    <izvorni_sadrzaj>VO-GA-SAN d.o.o.  Rijeka, OIB 93933071204</izvorni_sadrzaj>
    <derivirana_varijabla naziv="DomainObject.Predmet.ProtustrankaNazivFormatedOIB_1">VO-GA-SAN d.o.o.  Rijeka, OIB 93933071204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VO-GA-SAN d.o.o.  Rijeka zastupanog po punomoćniku Nikša Stjepić</item>
    </izvorni_sadrzaj>
    <derivirana_varijabla naziv="DomainObject.Predmet.ProtuStrankaListFormated_1">
      <item>VO-GA-SAN d.o.o.  Rijeka zastupanog po punomoćniku Nikša Stjepić</item>
    </derivirana_varijabla>
  </DomainObject.Predmet.ProtuStrankaListFormated>
  <DomainObject.Predmet.ProtuStrankaListFormatedOIB>
    <izvorni_sadrzaj>
      <item>VO-GA-SAN d.o.o.  Rijeka, OIB 93933071204 zastupanog po punomoćniku Nikša Stjepić</item>
    </izvorni_sadrzaj>
    <derivirana_varijabla naziv="DomainObject.Predmet.ProtuStrankaListFormatedOIB_1">
      <item>VO-GA-SAN d.o.o.  Rijeka, OIB 93933071204 zastupanog po punomoćniku Nikša Stjepić</item>
    </derivirana_varijabla>
  </DomainObject.Predmet.ProtuStrankaListFormatedOIB>
  <DomainObject.Predmet.ProtuStrankaListFormatedWithAdress>
    <izvorni_sadrzaj>
      <item>VO-GA-SAN d.o.o.  Rijeka, Zametska 34, 51000 Rijeka zastupanog po punomoćniku Nikša Stjepić</item>
    </izvorni_sadrzaj>
    <derivirana_varijabla naziv="DomainObject.Predmet.ProtuStrankaListFormatedWithAdress_1">
      <item>VO-GA-SAN d.o.o.  Rijeka, Zametska 34, 51000 Rijeka zastupanog po punomoćniku Nikša Stjepić</item>
    </derivirana_varijabla>
  </DomainObject.Predmet.ProtuStrankaListFormatedWithAdress>
  <DomainObject.Predmet.ProtuStrankaListFormatedWithAdressOIB>
    <izvorni_sadrzaj>
      <item>VO-GA-SAN d.o.o.  Rijeka, OIB 93933071204, Zametska 34, 51000 Rijeka zastupanog po punomoćniku Nikša Stjepić</item>
    </izvorni_sadrzaj>
    <derivirana_varijabla naziv="DomainObject.Predmet.ProtuStrankaListFormatedWithAdressOIB_1">
      <item>VO-GA-SAN d.o.o.  Rijeka, OIB 93933071204, Zametska 34, 51000 Rijeka zastupanog po punomoćniku Nikša Stjepić</item>
    </derivirana_varijabla>
  </DomainObject.Predmet.ProtuStrankaListFormatedWithAdressOIB>
  <DomainObject.Predmet.ProtuStrankaListNazivFormated>
    <izvorni_sadrzaj>
      <item>VO-GA-SAN d.o.o.  Rijeka</item>
    </izvorni_sadrzaj>
    <derivirana_varijabla naziv="DomainObject.Predmet.ProtuStrankaListNazivFormated_1">
      <item>VO-GA-SAN d.o.o.  Rijeka</item>
    </derivirana_varijabla>
  </DomainObject.Predmet.ProtuStrankaListNazivFormated>
  <DomainObject.Predmet.ProtuStrankaListNazivFormatedOIB>
    <izvorni_sadrzaj>
      <item>VO-GA-SAN d.o.o.  Rijeka, OIB 93933071204</item>
    </izvorni_sadrzaj>
    <derivirana_varijabla naziv="DomainObject.Predmet.ProtuStrankaListNazivFormatedOIB_1">
      <item>VO-GA-SAN d.o.o.  Rijeka, OIB 93933071204</item>
    </derivirana_varijabla>
  </DomainObject.Predmet.ProtuStrankaListNazivFormatedOIB>
  <DomainObject.Predmet.OstaliListFormated>
    <izvorni_sadrzaj>
      <item>Nikša Stjepić punomoćnik sudionika u postupku VO-GA-SAN d.o.o.  Rijeka</item>
    </izvorni_sadrzaj>
    <derivirana_varijabla naziv="DomainObject.Predmet.OstaliListFormated_1">
      <item>Nikša Stjepić punomoćnik sudionika u postupku VO-GA-SAN d.o.o.  Rijeka</item>
    </derivirana_varijabla>
  </DomainObject.Predmet.OstaliListFormated>
  <DomainObject.Predmet.OstaliListFormatedOIB>
    <izvorni_sadrzaj>
      <item>Nikša Stjepić, OIB 32234718970 punomoćnik sudionika u postupku VO-GA-SAN d.o.o.  Rijeka</item>
    </izvorni_sadrzaj>
    <derivirana_varijabla naziv="DomainObject.Predmet.OstaliListFormatedOIB_1">
      <item>Nikša Stjepić, OIB 32234718970 punomoćnik sudionika u postupku VO-GA-SAN d.o.o.  Rijeka</item>
    </derivirana_varijabla>
  </DomainObject.Predmet.OstaliListFormatedOIB>
  <DomainObject.Predmet.OstaliListFormatedWithAdress>
    <izvorni_sadrzaj>
      <item>Nikša Stjepić, Antuna Barca 3, 51000 Rijeka punomoćnik sudionika u postupku VO-GA-SAN d.o.o.  Rijeka</item>
    </izvorni_sadrzaj>
    <derivirana_varijabla naziv="DomainObject.Predmet.OstaliListFormatedWithAdress_1">
      <item>Nikša Stjepić, Antuna Barca 3, 51000 Rijeka punomoćnik sudionika u postupku VO-GA-SAN d.o.o.  Rijeka</item>
    </derivirana_varijabla>
  </DomainObject.Predmet.OstaliListFormatedWithAdress>
  <DomainObject.Predmet.OstaliListFormatedWithAdressOIB>
    <izvorni_sadrzaj>
      <item>Nikša Stjepić, OIB 32234718970, Antuna Barca 3, 51000 Rijeka punomoćnik sudionika u postupku VO-GA-SAN d.o.o.  Rijeka</item>
    </izvorni_sadrzaj>
    <derivirana_varijabla naziv="DomainObject.Predmet.OstaliListFormatedWithAdressOIB_1">
      <item>Nikša Stjepić, OIB 32234718970, Antuna Barca 3, 51000 Rijeka punomoćnik sudionika u postupku VO-GA-SAN d.o.o.  Rijeka</item>
    </derivirana_varijabla>
  </DomainObject.Predmet.OstaliListFormatedWithAdressOIB>
  <DomainObject.Predmet.OstaliListNazivFormated>
    <izvorni_sadrzaj>
      <item>Nikša Stjepić</item>
    </izvorni_sadrzaj>
    <derivirana_varijabla naziv="DomainObject.Predmet.OstaliListNazivFormated_1">
      <item>Nikša Stjepić</item>
    </derivirana_varijabla>
  </DomainObject.Predmet.OstaliListNazivFormated>
  <DomainObject.Predmet.OstaliListNazivFormatedOIB>
    <izvorni_sadrzaj>
      <item>Nikša Stjepić, OIB 32234718970</item>
    </izvorni_sadrzaj>
    <derivirana_varijabla naziv="DomainObject.Predmet.OstaliListNazivFormatedOIB_1">
      <item>Nikša Stjepić, OIB 32234718970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2022.</izvorni_sadrzaj>
    <derivirana_varijabla naziv="DomainObject.Datum_1">26. siječnja 2022.</derivirana_varijabla>
  </DomainObject.Datum>
  <DomainObject.PoslovniBrojDokumenta>
    <izvorni_sadrzaj>St-680/2021-10</izvorni_sadrzaj>
    <derivirana_varijabla naziv="DomainObject.PoslovniBrojDokumenta_1">St-680/2021-10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VO-GA-SAN d.o.o.  Rijeka</izvorni_sadrzaj>
    <derivirana_varijabla naziv="DomainObject.Predmet.ProtustrankaIDrugi_1">VO-GA-SAN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VO-GA-SAN d.o.o.  Rijeka, OIB 93933071204, Zametska 34, 51000 Rijeka</izvorni_sadrzaj>
    <derivirana_varijabla naziv="DomainObject.Predmet.ProtustrankaIDrugiAdressOIB_1">VO-GA-SAN d.o.o.  Rijeka, OIB 93933071204, Zametska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VO-GA-SAN d.o.o.  Rijeka</item>
      <item>FINA  Rijeka</item>
      <item>Nikša Stjepić</item>
    </izvorni_sadrzaj>
    <derivirana_varijabla naziv="DomainObject.Predmet.SudioniciListNaziv_1">
      <item>VO-GA-SAN d.o.o.  Rijeka</item>
      <item>FINA  Rijeka</item>
      <item>Nikša Stjepić</item>
    </derivirana_varijabla>
  </DomainObject.Predmet.SudioniciListNaziv>
  <DomainObject.Predmet.SudioniciListAdressOIB>
    <izvorni_sadrzaj>
      <item>VO-GA-SAN d.o.o.  Rijeka, OIB 93933071204, Zametska 34,51000 Rijeka</item>
      <item>FINA  Rijeka, OIB 85821130368, Frana Kurelca 8,51000 Rijeka</item>
      <item>Nikša Stjepić, OIB 32234718970, Antuna Barca 3,51000 Rijeka</item>
    </izvorni_sadrzaj>
    <derivirana_varijabla naziv="DomainObject.Predmet.SudioniciListAdressOIB_1">
      <item>VO-GA-SAN d.o.o.  Rijeka, OIB 93933071204, Zametska 34,51000 Rijeka</item>
      <item>FINA  Rijeka, OIB 85821130368, Frana Kurelca 8,51000 Rijeka</item>
      <item>Nikša Stjepić, OIB 32234718970, Antuna Barca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93933071204</item>
      <item>, OIB 85821130368</item>
      <item>, OIB 32234718970</item>
    </izvorni_sadrzaj>
    <derivirana_varijabla naziv="DomainObject.Predmet.SudioniciListNazivOIB_1">
      <item>, OIB 93933071204</item>
      <item>, OIB 85821130368</item>
      <item>, OIB 32234718970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2354</properties:Characters>
  <properties:Lines>72</properties:Lines>
  <properties:Paragraphs>31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2022-01-21T09:59:00Z</dcterms:created>
  <dc:creator>Liljana Ugrin</dc:creator>
  <cp:lastModifiedBy>Elizabet Jovanović</cp:lastModifiedBy>
  <cp:lastPrinted>2022-01-26T09:20:00Z</cp:lastPrinted>
  <dcterms:modified xmlns:xsi="http://www.w3.org/2001/XMLSchema-instance" xsi:type="dcterms:W3CDTF">2022-01-26T09:31:00Z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St-680/2021-10 / Zapisnik - Ročište radi izjašnjenja o prijedlogu za otvaranje steč.post (680 21 - ročište radi izjašnjenja o prijedlogu za otvaranje stečajnog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